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DA" w:rsidRPr="0011757A" w:rsidRDefault="00AD46DA" w:rsidP="00AD46DA">
      <w:pPr>
        <w:autoSpaceDE w:val="0"/>
        <w:autoSpaceDN w:val="0"/>
        <w:rPr>
          <w:rFonts w:hAnsi="ＭＳ ゴシック"/>
        </w:rPr>
      </w:pPr>
      <w:bookmarkStart w:id="0" w:name="_GoBack"/>
      <w:r w:rsidRPr="0011757A">
        <w:rPr>
          <w:rFonts w:hAnsi="ＭＳ ゴシック" w:hint="eastAsia"/>
        </w:rPr>
        <w:t>様式第</w:t>
      </w:r>
      <w:r>
        <w:rPr>
          <w:rFonts w:hAnsi="ＭＳ ゴシック" w:hint="eastAsia"/>
        </w:rPr>
        <w:t>７</w:t>
      </w:r>
      <w:r w:rsidRPr="0011757A">
        <w:rPr>
          <w:rFonts w:hAnsi="ＭＳ ゴシック" w:hint="eastAsia"/>
        </w:rPr>
        <w:t>号</w:t>
      </w:r>
    </w:p>
    <w:p w:rsidR="00AD46DA" w:rsidRPr="0011757A" w:rsidRDefault="00AD46DA" w:rsidP="00AD46DA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p w:rsidR="00AD46DA" w:rsidRPr="0011757A" w:rsidRDefault="00AD46DA" w:rsidP="00AD46DA">
      <w:pPr>
        <w:autoSpaceDE w:val="0"/>
        <w:autoSpaceDN w:val="0"/>
        <w:jc w:val="center"/>
        <w:rPr>
          <w:rFonts w:hAnsi="ＭＳ ゴシック" w:cs="Times New Roman"/>
          <w:b/>
          <w:bCs/>
          <w:sz w:val="24"/>
          <w:szCs w:val="24"/>
        </w:rPr>
      </w:pPr>
      <w:r w:rsidRPr="0011757A">
        <w:rPr>
          <w:rFonts w:hAnsi="ＭＳ ゴシック" w:cs="ＭＳ ゴシック" w:hint="eastAsia"/>
          <w:b/>
          <w:bCs/>
          <w:spacing w:val="17"/>
          <w:kern w:val="0"/>
          <w:sz w:val="24"/>
          <w:szCs w:val="24"/>
        </w:rPr>
        <w:t>業務実施体制に関する提案</w:t>
      </w:r>
      <w:r w:rsidRPr="0011757A">
        <w:rPr>
          <w:rFonts w:hAnsi="ＭＳ ゴシック" w:cs="ＭＳ ゴシック" w:hint="eastAsia"/>
          <w:b/>
          <w:bCs/>
          <w:kern w:val="0"/>
          <w:sz w:val="24"/>
          <w:szCs w:val="24"/>
        </w:rPr>
        <w:t>書</w:t>
      </w:r>
    </w:p>
    <w:p w:rsidR="00AD46DA" w:rsidRPr="00510638" w:rsidRDefault="00AD46DA" w:rsidP="00AD46DA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3"/>
        <w:gridCol w:w="8408"/>
        <w:gridCol w:w="515"/>
      </w:tblGrid>
      <w:tr w:rsidR="00AD46DA" w:rsidRPr="0011757A" w:rsidTr="00264A7E">
        <w:trPr>
          <w:cantSplit/>
          <w:trHeight w:hRule="exact" w:val="422"/>
        </w:trPr>
        <w:tc>
          <w:tcPr>
            <w:tcW w:w="950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AD46DA" w:rsidRPr="0011757A" w:rsidTr="00F24ABC">
        <w:trPr>
          <w:cantSplit/>
          <w:trHeight w:hRule="exact" w:val="2217"/>
        </w:trPr>
        <w:tc>
          <w:tcPr>
            <w:tcW w:w="58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</w:t>
            </w:r>
            <w:r w:rsidRPr="0011757A">
              <w:rPr>
                <w:rFonts w:hAnsi="ＭＳ ゴシック" w:hint="eastAsia"/>
              </w:rPr>
              <w:t>実施体制に</w:t>
            </w:r>
            <w:r>
              <w:rPr>
                <w:rFonts w:hAnsi="ＭＳ ゴシック" w:hint="eastAsia"/>
              </w:rPr>
              <w:t>ついて、</w:t>
            </w:r>
            <w:r w:rsidRPr="0011757A">
              <w:rPr>
                <w:rFonts w:hAnsi="ＭＳ ゴシック" w:hint="eastAsia"/>
              </w:rPr>
              <w:t>次の項目ごとに簡潔にまとめてください。</w:t>
            </w:r>
          </w:p>
          <w:p w:rsidR="00AD46DA" w:rsidRPr="005F6C7A" w:rsidRDefault="00AD46DA" w:rsidP="005F6C7A">
            <w:pPr>
              <w:pStyle w:val="af3"/>
              <w:numPr>
                <w:ilvl w:val="0"/>
                <w:numId w:val="41"/>
              </w:numPr>
              <w:autoSpaceDE w:val="0"/>
              <w:autoSpaceDN w:val="0"/>
              <w:ind w:leftChars="0"/>
              <w:rPr>
                <w:rFonts w:hAnsi="ＭＳ ゴシック"/>
              </w:rPr>
            </w:pPr>
            <w:r w:rsidRPr="005F6C7A">
              <w:rPr>
                <w:rFonts w:hAnsi="ＭＳ ゴシック" w:hint="eastAsia"/>
              </w:rPr>
              <w:t>調理業務における業務実施体制・人員配置について</w:t>
            </w:r>
          </w:p>
          <w:p w:rsidR="005F6C7A" w:rsidRPr="00F24ABC" w:rsidRDefault="00F24ABC" w:rsidP="00F24ABC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（１）</w:t>
            </w:r>
            <w:r w:rsidR="00AD46DA" w:rsidRPr="00F24ABC">
              <w:rPr>
                <w:rFonts w:hAnsi="ＭＳ ゴシック" w:hint="eastAsia"/>
              </w:rPr>
              <w:t>業務実施体制・人員配置(代替従事者を含む)について</w:t>
            </w:r>
          </w:p>
          <w:p w:rsidR="00F24ABC" w:rsidRPr="00DD1ED4" w:rsidRDefault="00F24ABC" w:rsidP="00F24ABC">
            <w:pPr>
              <w:pStyle w:val="af3"/>
              <w:autoSpaceDE w:val="0"/>
              <w:autoSpaceDN w:val="0"/>
              <w:ind w:leftChars="0" w:left="720"/>
              <w:rPr>
                <w:rFonts w:hAnsi="ＭＳ ゴシック"/>
              </w:rPr>
            </w:pPr>
            <w:r w:rsidRPr="00DD1ED4">
              <w:rPr>
                <w:rFonts w:hAnsi="ＭＳ ゴシック" w:hint="eastAsia"/>
              </w:rPr>
              <w:t>※配置人数、正規社員及び非正規社員の内訳も記載してください。</w:t>
            </w:r>
          </w:p>
          <w:p w:rsidR="00AD46DA" w:rsidRPr="0011757A" w:rsidRDefault="00D16ACC" w:rsidP="00264A7E">
            <w:pPr>
              <w:autoSpaceDE w:val="0"/>
              <w:autoSpaceDN w:val="0"/>
              <w:rPr>
                <w:rFonts w:hAnsi="ＭＳ ゴシック"/>
              </w:rPr>
            </w:pPr>
            <w:r w:rsidRPr="00DD1ED4">
              <w:rPr>
                <w:rFonts w:hAnsi="ＭＳ ゴシック" w:hint="eastAsia"/>
              </w:rPr>
              <w:t>（２）業務責任者</w:t>
            </w:r>
            <w:r w:rsidR="009F0A2A" w:rsidRPr="00DD1ED4">
              <w:rPr>
                <w:rFonts w:hAnsi="ＭＳ ゴシック" w:hint="eastAsia"/>
              </w:rPr>
              <w:t>及び業務従事者</w:t>
            </w:r>
            <w:r w:rsidRPr="00DD1ED4">
              <w:rPr>
                <w:rFonts w:hAnsi="ＭＳ ゴシック" w:hint="eastAsia"/>
              </w:rPr>
              <w:t>が保有する</w:t>
            </w:r>
            <w:r w:rsidR="00AD46DA" w:rsidRPr="00D16ACC">
              <w:rPr>
                <w:rFonts w:hAnsi="ＭＳ ゴシック" w:hint="eastAsia"/>
              </w:rPr>
              <w:t>資格</w:t>
            </w:r>
            <w:r w:rsidR="00AD46DA">
              <w:rPr>
                <w:rFonts w:hAnsi="ＭＳ ゴシック" w:hint="eastAsia"/>
              </w:rPr>
              <w:t>・経験について</w:t>
            </w:r>
          </w:p>
          <w:p w:rsidR="00AD46DA" w:rsidRPr="0011757A" w:rsidRDefault="005F6C7A" w:rsidP="005F6C7A">
            <w:pPr>
              <w:autoSpaceDE w:val="0"/>
              <w:autoSpaceDN w:val="0"/>
              <w:ind w:firstLineChars="50" w:firstLine="105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② </w:t>
            </w:r>
            <w:r w:rsidR="00AD46DA">
              <w:rPr>
                <w:rFonts w:hAnsi="ＭＳ ゴシック" w:hint="eastAsia"/>
              </w:rPr>
              <w:t>業務</w:t>
            </w:r>
            <w:r w:rsidR="00E41F81">
              <w:rPr>
                <w:rFonts w:hAnsi="ＭＳ ゴシック" w:hint="eastAsia"/>
              </w:rPr>
              <w:t>が</w:t>
            </w:r>
            <w:r w:rsidR="00AD46DA">
              <w:rPr>
                <w:rFonts w:hAnsi="ＭＳ ゴシック" w:hint="eastAsia"/>
              </w:rPr>
              <w:t>履行</w:t>
            </w:r>
            <w:r w:rsidR="00AD46DA" w:rsidRPr="001E76C1">
              <w:rPr>
                <w:rFonts w:hAnsi="ＭＳ ゴシック" w:hint="eastAsia"/>
              </w:rPr>
              <w:t>不可能になった場合の対応</w:t>
            </w:r>
            <w:r w:rsidR="00513CB3">
              <w:rPr>
                <w:rFonts w:hAnsi="ＭＳ ゴシック" w:hint="eastAsia"/>
              </w:rPr>
              <w:t>・体制</w:t>
            </w:r>
            <w:r w:rsidR="00AD46DA">
              <w:rPr>
                <w:rFonts w:hAnsi="ＭＳ ゴシック" w:hint="eastAsia"/>
              </w:rPr>
              <w:t>について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AD46DA" w:rsidRPr="0011757A" w:rsidTr="00F24ABC">
        <w:trPr>
          <w:cantSplit/>
          <w:trHeight w:hRule="exact" w:val="10186"/>
        </w:trPr>
        <w:tc>
          <w:tcPr>
            <w:tcW w:w="950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4ABC" w:rsidRPr="005F6C7A" w:rsidRDefault="00F24ABC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bookmarkEnd w:id="0"/>
    </w:tbl>
    <w:p w:rsidR="00536237" w:rsidRPr="00536237" w:rsidRDefault="00536237" w:rsidP="00F24ABC">
      <w:pPr>
        <w:autoSpaceDE w:val="0"/>
        <w:autoSpaceDN w:val="0"/>
      </w:pPr>
    </w:p>
    <w:sectPr w:rsidR="00536237" w:rsidRPr="00536237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ABC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791F10"/>
    <w:multiLevelType w:val="hybridMultilevel"/>
    <w:tmpl w:val="EEC8FAF0"/>
    <w:lvl w:ilvl="0" w:tplc="7E5298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6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6B77355"/>
    <w:multiLevelType w:val="hybridMultilevel"/>
    <w:tmpl w:val="51940672"/>
    <w:lvl w:ilvl="0" w:tplc="2564D22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13D2863"/>
    <w:multiLevelType w:val="hybridMultilevel"/>
    <w:tmpl w:val="B79091D6"/>
    <w:lvl w:ilvl="0" w:tplc="62AE4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7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8" w15:restartNumberingAfterBreak="0">
    <w:nsid w:val="448608FC"/>
    <w:multiLevelType w:val="hybridMultilevel"/>
    <w:tmpl w:val="FB7093D4"/>
    <w:lvl w:ilvl="0" w:tplc="B4883D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32" w15:restartNumberingAfterBreak="0">
    <w:nsid w:val="5C4C2467"/>
    <w:multiLevelType w:val="hybridMultilevel"/>
    <w:tmpl w:val="D23E2642"/>
    <w:lvl w:ilvl="0" w:tplc="1E029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34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6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8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0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1"/>
  </w:num>
  <w:num w:numId="2">
    <w:abstractNumId w:val="33"/>
  </w:num>
  <w:num w:numId="3">
    <w:abstractNumId w:val="5"/>
  </w:num>
  <w:num w:numId="4">
    <w:abstractNumId w:val="16"/>
  </w:num>
  <w:num w:numId="5">
    <w:abstractNumId w:val="34"/>
  </w:num>
  <w:num w:numId="6">
    <w:abstractNumId w:val="30"/>
  </w:num>
  <w:num w:numId="7">
    <w:abstractNumId w:val="26"/>
  </w:num>
  <w:num w:numId="8">
    <w:abstractNumId w:val="27"/>
  </w:num>
  <w:num w:numId="9">
    <w:abstractNumId w:val="1"/>
  </w:num>
  <w:num w:numId="10">
    <w:abstractNumId w:val="7"/>
  </w:num>
  <w:num w:numId="11">
    <w:abstractNumId w:val="9"/>
  </w:num>
  <w:num w:numId="12">
    <w:abstractNumId w:val="29"/>
  </w:num>
  <w:num w:numId="13">
    <w:abstractNumId w:val="25"/>
  </w:num>
  <w:num w:numId="14">
    <w:abstractNumId w:val="37"/>
  </w:num>
  <w:num w:numId="15">
    <w:abstractNumId w:val="41"/>
  </w:num>
  <w:num w:numId="16">
    <w:abstractNumId w:val="0"/>
  </w:num>
  <w:num w:numId="17">
    <w:abstractNumId w:val="4"/>
  </w:num>
  <w:num w:numId="18">
    <w:abstractNumId w:val="17"/>
  </w:num>
  <w:num w:numId="19">
    <w:abstractNumId w:val="35"/>
  </w:num>
  <w:num w:numId="20">
    <w:abstractNumId w:val="13"/>
  </w:num>
  <w:num w:numId="21">
    <w:abstractNumId w:val="28"/>
  </w:num>
  <w:num w:numId="22">
    <w:abstractNumId w:val="39"/>
  </w:num>
  <w:num w:numId="23">
    <w:abstractNumId w:val="10"/>
  </w:num>
  <w:num w:numId="24">
    <w:abstractNumId w:val="36"/>
  </w:num>
  <w:num w:numId="25">
    <w:abstractNumId w:val="8"/>
  </w:num>
  <w:num w:numId="26">
    <w:abstractNumId w:val="11"/>
  </w:num>
  <w:num w:numId="27">
    <w:abstractNumId w:val="3"/>
  </w:num>
  <w:num w:numId="28">
    <w:abstractNumId w:val="6"/>
  </w:num>
  <w:num w:numId="29">
    <w:abstractNumId w:val="21"/>
  </w:num>
  <w:num w:numId="30">
    <w:abstractNumId w:val="40"/>
  </w:num>
  <w:num w:numId="31">
    <w:abstractNumId w:val="23"/>
  </w:num>
  <w:num w:numId="32">
    <w:abstractNumId w:val="20"/>
  </w:num>
  <w:num w:numId="33">
    <w:abstractNumId w:val="38"/>
  </w:num>
  <w:num w:numId="34">
    <w:abstractNumId w:val="19"/>
  </w:num>
  <w:num w:numId="35">
    <w:abstractNumId w:val="22"/>
  </w:num>
  <w:num w:numId="36">
    <w:abstractNumId w:val="14"/>
  </w:num>
  <w:num w:numId="37">
    <w:abstractNumId w:val="24"/>
  </w:num>
  <w:num w:numId="38">
    <w:abstractNumId w:val="2"/>
  </w:num>
  <w:num w:numId="39">
    <w:abstractNumId w:val="15"/>
  </w:num>
  <w:num w:numId="40">
    <w:abstractNumId w:val="32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199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3623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6C7A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281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4AC9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0A2A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11B4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0932"/>
    <w:rsid w:val="00D12086"/>
    <w:rsid w:val="00D14652"/>
    <w:rsid w:val="00D1530C"/>
    <w:rsid w:val="00D16AC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D1ED4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24ABC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0A59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F6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ADE8-C457-407B-B813-ADF0FD59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2024-11-26T09:09:00Z</dcterms:modified>
</cp:coreProperties>
</file>